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D3E" w:rsidRPr="005F3089" w:rsidRDefault="0039124A">
      <w:pPr>
        <w:pStyle w:val="ab"/>
        <w:tabs>
          <w:tab w:val="clear" w:pos="4153"/>
          <w:tab w:val="clear" w:pos="8306"/>
        </w:tabs>
        <w:jc w:val="center"/>
        <w:rPr>
          <w:b/>
          <w:bCs w:val="0"/>
          <w:sz w:val="27"/>
          <w:szCs w:val="27"/>
        </w:rPr>
      </w:pPr>
      <w:r w:rsidRPr="005F3089">
        <w:rPr>
          <w:b/>
          <w:sz w:val="27"/>
          <w:szCs w:val="27"/>
        </w:rPr>
        <w:t>ПОЯСНИТЕЛЬНАЯ ЗАПИСКА</w:t>
      </w:r>
    </w:p>
    <w:p w:rsidR="008970D4" w:rsidRPr="00C95120" w:rsidRDefault="008970D4" w:rsidP="008970D4">
      <w:pPr>
        <w:jc w:val="center"/>
        <w:rPr>
          <w:b/>
        </w:rPr>
      </w:pPr>
      <w:r w:rsidRPr="00C95120">
        <w:rPr>
          <w:b/>
        </w:rPr>
        <w:t xml:space="preserve">к проекту закона Новосибирской области </w:t>
      </w:r>
      <w:r w:rsidR="00C95120" w:rsidRPr="00C95120">
        <w:rPr>
          <w:b/>
        </w:rPr>
        <w:t>«О внесении изменени</w:t>
      </w:r>
      <w:r w:rsidR="00872350">
        <w:rPr>
          <w:b/>
        </w:rPr>
        <w:t>я</w:t>
      </w:r>
      <w:r w:rsidR="00C95120" w:rsidRPr="00C95120">
        <w:rPr>
          <w:b/>
        </w:rPr>
        <w:t xml:space="preserve"> в статью 2   Закона Новосибирской области </w:t>
      </w:r>
      <w:r w:rsidR="00893DD3" w:rsidRPr="00C95120">
        <w:rPr>
          <w:b/>
        </w:rPr>
        <w:t>«О порядке проведения публичного мероприятия на объектах транспортной инфраструктуры, используемых для транспорта общего пользования, и о внесении изменения в статью 1 Закона Новосибирской области «О порядке подачи уведомления о проведении публичного мероприятия»</w:t>
      </w:r>
    </w:p>
    <w:p w:rsidR="00690782" w:rsidRPr="00C95120" w:rsidRDefault="00690782" w:rsidP="00690782">
      <w:pPr>
        <w:jc w:val="center"/>
        <w:rPr>
          <w:rFonts w:eastAsia="Calibri"/>
          <w:b/>
          <w:lang w:eastAsia="en-US"/>
        </w:rPr>
      </w:pPr>
    </w:p>
    <w:p w:rsidR="00C95120" w:rsidRDefault="008970D4" w:rsidP="00C95120">
      <w:pPr>
        <w:widowControl w:val="0"/>
        <w:ind w:firstLine="708"/>
        <w:jc w:val="both"/>
        <w:rPr>
          <w:color w:val="000000"/>
          <w:lang w:eastAsia="en-US"/>
        </w:rPr>
      </w:pPr>
      <w:r w:rsidRPr="00C95120">
        <w:t xml:space="preserve">Разработка проекта закона Новосибирской области </w:t>
      </w:r>
      <w:r w:rsidR="00C95120" w:rsidRPr="00C95120">
        <w:t>«О внесении изменени</w:t>
      </w:r>
      <w:r w:rsidR="00872350">
        <w:t>я</w:t>
      </w:r>
      <w:r w:rsidR="00C95120" w:rsidRPr="00C95120">
        <w:t xml:space="preserve"> в статью 2 Закона Новосибирской области </w:t>
      </w:r>
      <w:r w:rsidRPr="00C95120">
        <w:t>«</w:t>
      </w:r>
      <w:r w:rsidR="001077E3" w:rsidRPr="00C95120">
        <w:t>О порядке проведения публичного мероприятия на объектах транспортной инфраструктуры, используемых для транспорта общего пользования, и о внесении изменения в статью 1 Закона Новосибирской области «О порядке подачи уведомления о проведении публичного мероприятия</w:t>
      </w:r>
      <w:r w:rsidRPr="00C95120">
        <w:t>» (далее – проект закона)</w:t>
      </w:r>
      <w:r w:rsidR="00763303" w:rsidRPr="00C95120">
        <w:t xml:space="preserve"> </w:t>
      </w:r>
      <w:r w:rsidR="00253AB9" w:rsidRPr="00C95120">
        <w:t xml:space="preserve">обусловлена </w:t>
      </w:r>
      <w:r w:rsidR="00C95120" w:rsidRPr="00C95120">
        <w:rPr>
          <w:color w:val="000000"/>
          <w:lang w:eastAsia="en-US"/>
        </w:rPr>
        <w:t>созданием на территории Новосибирской области объединени</w:t>
      </w:r>
      <w:r w:rsidR="006952E3">
        <w:rPr>
          <w:color w:val="000000"/>
          <w:lang w:eastAsia="en-US"/>
        </w:rPr>
        <w:t>я</w:t>
      </w:r>
      <w:r w:rsidR="00C95120" w:rsidRPr="00C95120">
        <w:rPr>
          <w:color w:val="000000"/>
          <w:lang w:eastAsia="en-US"/>
        </w:rPr>
        <w:t xml:space="preserve"> муниципальных образований, входящих в состав Карасукского муниципального района, Маслянинского муниципального района, Татарского муниципального района Новосибирской области, и образовани</w:t>
      </w:r>
      <w:r w:rsidR="006952E3">
        <w:rPr>
          <w:color w:val="000000"/>
          <w:lang w:eastAsia="en-US"/>
        </w:rPr>
        <w:t>я</w:t>
      </w:r>
      <w:r w:rsidR="00C95120" w:rsidRPr="00C95120">
        <w:rPr>
          <w:color w:val="000000"/>
          <w:lang w:eastAsia="en-US"/>
        </w:rPr>
        <w:t xml:space="preserve"> в их границах соответствующих муниципальных округов.</w:t>
      </w:r>
      <w:r w:rsidR="00B3056C">
        <w:rPr>
          <w:color w:val="000000"/>
          <w:lang w:eastAsia="en-US"/>
        </w:rPr>
        <w:t xml:space="preserve"> В этой связи </w:t>
      </w:r>
      <w:r w:rsidR="004A506D">
        <w:rPr>
          <w:color w:val="000000"/>
          <w:lang w:eastAsia="en-US"/>
        </w:rPr>
        <w:t xml:space="preserve">в </w:t>
      </w:r>
      <w:r w:rsidR="00B3056C">
        <w:rPr>
          <w:color w:val="000000"/>
          <w:lang w:eastAsia="en-US"/>
        </w:rPr>
        <w:t>стать</w:t>
      </w:r>
      <w:r w:rsidR="004A506D">
        <w:rPr>
          <w:color w:val="000000"/>
          <w:lang w:eastAsia="en-US"/>
        </w:rPr>
        <w:t>ю</w:t>
      </w:r>
      <w:r w:rsidR="00B3056C">
        <w:rPr>
          <w:color w:val="000000"/>
          <w:lang w:eastAsia="en-US"/>
        </w:rPr>
        <w:t xml:space="preserve"> 2 проекта закона </w:t>
      </w:r>
      <w:r w:rsidR="004A506D">
        <w:rPr>
          <w:color w:val="000000"/>
          <w:lang w:eastAsia="en-US"/>
        </w:rPr>
        <w:t>вносится дополнение о муниципальных округах.</w:t>
      </w:r>
      <w:bookmarkStart w:id="0" w:name="_GoBack"/>
      <w:bookmarkEnd w:id="0"/>
    </w:p>
    <w:p w:rsidR="00E9784E" w:rsidRPr="00C95120" w:rsidRDefault="00E9784E" w:rsidP="00C95120">
      <w:pPr>
        <w:widowControl w:val="0"/>
        <w:ind w:firstLine="708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Проект закона состоит из </w:t>
      </w:r>
      <w:r w:rsidR="006B4CC0">
        <w:rPr>
          <w:color w:val="000000"/>
          <w:lang w:eastAsia="en-US"/>
        </w:rPr>
        <w:t>2 статей. Статьёй</w:t>
      </w:r>
      <w:r w:rsidR="006B4CC0" w:rsidRPr="006B4CC0">
        <w:rPr>
          <w:color w:val="000000"/>
          <w:lang w:eastAsia="en-US"/>
        </w:rPr>
        <w:t xml:space="preserve"> 1 внос</w:t>
      </w:r>
      <w:r w:rsidR="006B4CC0">
        <w:rPr>
          <w:color w:val="000000"/>
          <w:lang w:eastAsia="en-US"/>
        </w:rPr>
        <w:t>и</w:t>
      </w:r>
      <w:r w:rsidR="006B4CC0" w:rsidRPr="006B4CC0">
        <w:rPr>
          <w:color w:val="000000"/>
          <w:lang w:eastAsia="en-US"/>
        </w:rPr>
        <w:t>тся соответствующ</w:t>
      </w:r>
      <w:r w:rsidR="006B4CC0">
        <w:rPr>
          <w:color w:val="000000"/>
          <w:lang w:eastAsia="en-US"/>
        </w:rPr>
        <w:t>е</w:t>
      </w:r>
      <w:r w:rsidR="006B4CC0" w:rsidRPr="006B4CC0">
        <w:rPr>
          <w:color w:val="000000"/>
          <w:lang w:eastAsia="en-US"/>
        </w:rPr>
        <w:t>е изменени</w:t>
      </w:r>
      <w:r w:rsidR="006B4CC0">
        <w:rPr>
          <w:color w:val="000000"/>
          <w:lang w:eastAsia="en-US"/>
        </w:rPr>
        <w:t>е</w:t>
      </w:r>
      <w:r w:rsidR="006B4CC0" w:rsidRPr="006B4CC0">
        <w:rPr>
          <w:color w:val="000000"/>
          <w:lang w:eastAsia="en-US"/>
        </w:rPr>
        <w:t xml:space="preserve">. Статьей </w:t>
      </w:r>
      <w:r w:rsidR="006B4CC0">
        <w:rPr>
          <w:color w:val="000000"/>
          <w:lang w:eastAsia="en-US"/>
        </w:rPr>
        <w:t>2</w:t>
      </w:r>
      <w:r w:rsidR="006B4CC0" w:rsidRPr="006B4CC0">
        <w:rPr>
          <w:color w:val="000000"/>
          <w:lang w:eastAsia="en-US"/>
        </w:rPr>
        <w:t xml:space="preserve"> определяется порядок вступления закона в силу</w:t>
      </w:r>
      <w:r w:rsidR="006B4CC0">
        <w:rPr>
          <w:color w:val="000000"/>
          <w:lang w:eastAsia="en-US"/>
        </w:rPr>
        <w:t>.</w:t>
      </w:r>
    </w:p>
    <w:p w:rsidR="00C95120" w:rsidRPr="005F3089" w:rsidRDefault="006B4CC0" w:rsidP="006B4CC0">
      <w:pPr>
        <w:widowControl w:val="0"/>
        <w:ind w:firstLine="708"/>
        <w:jc w:val="both"/>
        <w:rPr>
          <w:bCs w:val="0"/>
          <w:sz w:val="27"/>
          <w:szCs w:val="27"/>
        </w:rPr>
      </w:pPr>
      <w:r w:rsidRPr="006B4CC0">
        <w:t xml:space="preserve">Проект закона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Новосибирской области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в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экспертиз, устанавливающих новые или изменяющих ранее предусмотренные нормативными правовыми актами Новосибирской области обязанности и запреты для субъектов предпринимательской и инвестиционной деятельности, а также устанавливающих или изменяющих ответственность за нарушение нормативных правовых актов Новосибирской области, затрагивающих вопросы осуществления </w:t>
      </w:r>
      <w:r>
        <w:t>предпринимательской и иной</w:t>
      </w:r>
      <w:r w:rsidRPr="006B4CC0">
        <w:t xml:space="preserve"> </w:t>
      </w:r>
      <w:r>
        <w:t>экономической деятельности.</w:t>
      </w:r>
    </w:p>
    <w:sectPr w:rsidR="00C95120" w:rsidRPr="005F3089" w:rsidSect="00C95120">
      <w:headerReference w:type="default" r:id="rId6"/>
      <w:pgSz w:w="11906" w:h="16838"/>
      <w:pgMar w:top="1276" w:right="567" w:bottom="426" w:left="993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24A" w:rsidRDefault="0039124A">
      <w:r>
        <w:separator/>
      </w:r>
    </w:p>
  </w:endnote>
  <w:endnote w:type="continuationSeparator" w:id="0">
    <w:p w:rsidR="0039124A" w:rsidRDefault="00391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24A" w:rsidRDefault="0039124A">
      <w:r>
        <w:separator/>
      </w:r>
    </w:p>
  </w:footnote>
  <w:footnote w:type="continuationSeparator" w:id="0">
    <w:p w:rsidR="0039124A" w:rsidRDefault="00391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D3E" w:rsidRDefault="0039124A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1077E3">
      <w:rPr>
        <w:noProof/>
      </w:rPr>
      <w:t>2</w:t>
    </w:r>
    <w:r>
      <w:fldChar w:fldCharType="end"/>
    </w:r>
  </w:p>
  <w:p w:rsidR="00725D3E" w:rsidRDefault="00725D3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5D3E"/>
    <w:rsid w:val="0004476F"/>
    <w:rsid w:val="00072E45"/>
    <w:rsid w:val="001077E3"/>
    <w:rsid w:val="0012697F"/>
    <w:rsid w:val="00187DD0"/>
    <w:rsid w:val="001927CA"/>
    <w:rsid w:val="001B1E36"/>
    <w:rsid w:val="001F399C"/>
    <w:rsid w:val="00216459"/>
    <w:rsid w:val="00253AB9"/>
    <w:rsid w:val="00290186"/>
    <w:rsid w:val="003536A5"/>
    <w:rsid w:val="00376EF8"/>
    <w:rsid w:val="0039124A"/>
    <w:rsid w:val="00397410"/>
    <w:rsid w:val="003C3C5A"/>
    <w:rsid w:val="004A506D"/>
    <w:rsid w:val="004C1FF3"/>
    <w:rsid w:val="004D11B3"/>
    <w:rsid w:val="004F0B31"/>
    <w:rsid w:val="004F7988"/>
    <w:rsid w:val="005F3089"/>
    <w:rsid w:val="00661B6A"/>
    <w:rsid w:val="00672FC0"/>
    <w:rsid w:val="00690782"/>
    <w:rsid w:val="006952E3"/>
    <w:rsid w:val="006B4CC0"/>
    <w:rsid w:val="00725D3E"/>
    <w:rsid w:val="00725EB5"/>
    <w:rsid w:val="00763303"/>
    <w:rsid w:val="007F70E4"/>
    <w:rsid w:val="00872350"/>
    <w:rsid w:val="00893DD3"/>
    <w:rsid w:val="008970D4"/>
    <w:rsid w:val="00952085"/>
    <w:rsid w:val="00956CFC"/>
    <w:rsid w:val="00A5765B"/>
    <w:rsid w:val="00AA3D1E"/>
    <w:rsid w:val="00AE5DBD"/>
    <w:rsid w:val="00B3056C"/>
    <w:rsid w:val="00B71FC1"/>
    <w:rsid w:val="00BF7565"/>
    <w:rsid w:val="00C95120"/>
    <w:rsid w:val="00CE5FB9"/>
    <w:rsid w:val="00D0286A"/>
    <w:rsid w:val="00DC3CFE"/>
    <w:rsid w:val="00E00257"/>
    <w:rsid w:val="00E9784E"/>
    <w:rsid w:val="00EF491D"/>
    <w:rsid w:val="00FB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481FF"/>
  <w15:docId w15:val="{AA703613-916E-4EDE-BC5D-880345A3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rial"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/>
      <w:b/>
      <w:bCs w:val="0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/>
      <w:b/>
      <w:bCs w:val="0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/>
      <w:b/>
      <w:bCs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/>
      <w:b/>
      <w:bCs w:val="0"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 w:val="0"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 w:val="0"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 w:val="0"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 w:val="0"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 w:val="0"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unhideWhenUsed/>
    <w:pPr>
      <w:jc w:val="both"/>
    </w:pPr>
    <w:rPr>
      <w:sz w:val="20"/>
      <w:szCs w:val="20"/>
      <w:lang w:eastAsia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unhideWhenUsed/>
    <w:rPr>
      <w:rFonts w:cs="Times New Roman"/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c">
    <w:name w:val="Верхний колонтитул Знак"/>
    <w:link w:val="ab"/>
    <w:uiPriority w:val="99"/>
    <w:rPr>
      <w:rFonts w:cs="Times New Roman"/>
      <w:sz w:val="28"/>
      <w:szCs w:val="28"/>
    </w:rPr>
  </w:style>
  <w:style w:type="paragraph" w:styleId="afa">
    <w:name w:val="Balloon Text"/>
    <w:basedOn w:val="a"/>
    <w:link w:val="afb"/>
    <w:uiPriority w:val="99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uiPriority w:val="99"/>
    <w:pPr>
      <w:jc w:val="center"/>
    </w:pPr>
    <w:rPr>
      <w:b/>
      <w:bCs w:val="0"/>
      <w:sz w:val="27"/>
      <w:szCs w:val="27"/>
    </w:rPr>
  </w:style>
  <w:style w:type="character" w:customStyle="1" w:styleId="afd">
    <w:name w:val="Основной текст Знак"/>
    <w:link w:val="afc"/>
    <w:uiPriority w:val="99"/>
    <w:rPr>
      <w:rFonts w:cs="Times New Roman"/>
      <w:b/>
      <w:bCs w:val="0"/>
      <w:sz w:val="27"/>
      <w:szCs w:val="27"/>
    </w:rPr>
  </w:style>
  <w:style w:type="paragraph" w:styleId="24">
    <w:name w:val="Body Text 2"/>
    <w:basedOn w:val="a"/>
    <w:link w:val="25"/>
    <w:uiPriority w:val="99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rPr>
      <w:rFonts w:cs="Times New Roman"/>
      <w:sz w:val="28"/>
      <w:szCs w:val="28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</w:rPr>
  </w:style>
  <w:style w:type="character" w:customStyle="1" w:styleId="af3">
    <w:name w:val="Текст сноски Знак"/>
    <w:link w:val="af2"/>
    <w:uiPriority w:val="99"/>
    <w:rPr>
      <w:rFonts w:eastAsia="Times New Roman" w:cs="Times New Roman"/>
      <w:lang w:val="en-US" w:eastAsia="en-US"/>
    </w:rPr>
  </w:style>
  <w:style w:type="character" w:customStyle="1" w:styleId="ae">
    <w:name w:val="Нижний колонтитул Знак"/>
    <w:link w:val="ad"/>
    <w:uiPriority w:val="99"/>
    <w:rPr>
      <w:rFonts w:cs="Times New Roman"/>
      <w:sz w:val="28"/>
      <w:szCs w:val="28"/>
    </w:rPr>
  </w:style>
  <w:style w:type="paragraph" w:customStyle="1" w:styleId="ConsNormal">
    <w:name w:val="ConsNormal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Маркова Анна Александровна</cp:lastModifiedBy>
  <cp:revision>67</cp:revision>
  <dcterms:created xsi:type="dcterms:W3CDTF">2021-11-11T04:31:00Z</dcterms:created>
  <dcterms:modified xsi:type="dcterms:W3CDTF">2024-11-14T03:36:00Z</dcterms:modified>
  <cp:version>1048576</cp:version>
</cp:coreProperties>
</file>